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eastAsia="仿宋_GB2312" w:cs="仿宋_GB2312"/>
          <w:sz w:val="32"/>
          <w:szCs w:val="32"/>
        </w:rPr>
      </w:pPr>
      <w:bookmarkStart w:id="0" w:name="_GoBack"/>
      <w:bookmarkEnd w:id="0"/>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除国家重大工程项目和国务院确定的</w:t>
      </w:r>
    </w:p>
    <w:p>
      <w:pPr>
        <w:spacing w:line="600" w:lineRule="exact"/>
        <w:jc w:val="center"/>
        <w:rPr>
          <w:rFonts w:ascii="方正小标宋_GBK" w:hAnsi="方正小标宋_GBK" w:eastAsia="方正小标宋_GBK" w:cs="方正小标宋_GBK"/>
          <w:spacing w:val="-6"/>
          <w:sz w:val="44"/>
          <w:szCs w:val="44"/>
        </w:rPr>
      </w:pPr>
      <w:r>
        <w:rPr>
          <w:rFonts w:hint="eastAsia" w:ascii="方正小标宋_GBK" w:hAnsi="方正小标宋_GBK" w:eastAsia="方正小标宋_GBK" w:cs="方正小标宋_GBK"/>
          <w:spacing w:val="-6"/>
          <w:sz w:val="44"/>
          <w:szCs w:val="44"/>
        </w:rPr>
        <w:t>大城市外建立相对独立的平面坐标系统审批</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【000115114002】</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建立相对独立的平面坐标系统审批【00011511400Y】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除国家重大工程项目和国务院确定的大城市外建立相对独立的平面坐标系统审批【000115114002】</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除国家重大工程项目和国务院确定的大城市外建立相对独立的平面坐标系统审批(00011511400201)</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《中华人民共和国测绘法》第十一条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《云南省测绘条例》第六条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（1）《建立相对独立的平面坐标系统管理办法》第三条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（2）《建立相对独立的平面坐标系统管理办法》第八条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《中华人民共和国测绘法》第五十二条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《建立相对独立的平面坐标系统管理办法》第十七条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省自然资源厅</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省级</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省级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省级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建立相对独立的平面坐标系统审批（属于由自然资源部审批外其他情形的）</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申报材料齐全、独立坐标系建立必要性充分、技术方案科学可行，具备妥善的成果管理措施。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（1）《建立相对独立的平面坐标系统管理办法》第四条  </w:t>
      </w:r>
      <w:r>
        <w:rPr>
          <w:rFonts w:hint="eastAsia" w:ascii="仿宋_GB2312" w:hAnsi="仿宋_GB2312" w:eastAsia="仿宋_GB2312" w:cs="仿宋_GB2312"/>
          <w:kern w:val="2"/>
          <w:sz w:val="32"/>
          <w:szCs w:val="32"/>
          <w:lang w:val="en-US"/>
        </w:rPr>
        <w:t>城市坐标系的申请人为所在地人民政府自然资源主管部门，工程坐标系的申请人为工程建设单位。</w:t>
      </w:r>
    </w:p>
    <w:p>
      <w:pPr>
        <w:widowControl/>
        <w:spacing w:line="600" w:lineRule="exact"/>
        <w:ind w:firstLine="640"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（2）《建立相对独立的平面坐标系统管理办法》第五条</w:t>
      </w:r>
      <w:r>
        <w:rPr>
          <w:rFonts w:hint="eastAsia" w:ascii="仿宋_GB2312" w:hAnsi="仿宋_GB2312" w:eastAsia="仿宋_GB2312" w:cs="仿宋_GB2312"/>
          <w:kern w:val="2"/>
          <w:sz w:val="32"/>
          <w:szCs w:val="32"/>
          <w:lang w:val="en-US"/>
        </w:rPr>
        <w:t>独立坐标系坚持“非必要不建立”原则，基于</w:t>
      </w:r>
      <w:r>
        <w:rPr>
          <w:rFonts w:ascii="仿宋_GB2312" w:hAnsi="仿宋_GB2312" w:eastAsia="仿宋_GB2312" w:cs="仿宋_GB2312"/>
          <w:kern w:val="2"/>
          <w:sz w:val="32"/>
          <w:szCs w:val="32"/>
        </w:rPr>
        <w:t>2000国家大地</w:t>
      </w:r>
      <w:r>
        <w:rPr>
          <w:rFonts w:hint="eastAsia" w:ascii="仿宋_GB2312" w:hAnsi="仿宋_GB2312" w:eastAsia="仿宋_GB2312" w:cs="仿宋_GB2312"/>
          <w:kern w:val="2"/>
          <w:sz w:val="32"/>
          <w:szCs w:val="32"/>
          <w:lang w:val="en-US"/>
        </w:rPr>
        <w:t>坐标系采用标准分带进行投影或者已依法建有基于</w:t>
      </w:r>
      <w:r>
        <w:rPr>
          <w:rFonts w:ascii="仿宋_GB2312" w:hAnsi="仿宋_GB2312" w:eastAsia="仿宋_GB2312" w:cs="仿宋_GB2312"/>
          <w:kern w:val="2"/>
          <w:sz w:val="32"/>
          <w:szCs w:val="32"/>
        </w:rPr>
        <w:t>2000国家大地</w:t>
      </w:r>
      <w:r>
        <w:rPr>
          <w:rFonts w:hint="eastAsia" w:ascii="仿宋_GB2312" w:hAnsi="仿宋_GB2312" w:eastAsia="仿宋_GB2312" w:cs="仿宋_GB2312"/>
          <w:kern w:val="2"/>
          <w:sz w:val="32"/>
          <w:szCs w:val="32"/>
          <w:lang w:val="en-US"/>
        </w:rPr>
        <w:t>坐标系的独立坐标系能满足需要的，不再建立独立坐标系。</w:t>
      </w:r>
    </w:p>
    <w:p>
      <w:pPr>
        <w:widowControl/>
        <w:spacing w:line="600" w:lineRule="exact"/>
        <w:ind w:firstLine="64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sz w:val="32"/>
          <w:szCs w:val="32"/>
        </w:rPr>
        <w:t>（3）《建立相对独立的平面坐标系统管理办法》第六条</w:t>
      </w:r>
      <w:r>
        <w:rPr>
          <w:rFonts w:hint="eastAsia" w:ascii="仿宋_GB2312" w:hAnsi="仿宋_GB2312" w:eastAsia="仿宋_GB2312" w:cs="仿宋_GB2312"/>
          <w:kern w:val="2"/>
          <w:sz w:val="32"/>
          <w:szCs w:val="32"/>
          <w:lang w:val="en-US"/>
        </w:rPr>
        <w:t>建立独立坐标系应当基于</w:t>
      </w:r>
      <w:r>
        <w:rPr>
          <w:rFonts w:ascii="仿宋_GB2312" w:hAnsi="仿宋_GB2312" w:eastAsia="仿宋_GB2312" w:cs="仿宋_GB2312"/>
          <w:kern w:val="2"/>
          <w:sz w:val="32"/>
          <w:szCs w:val="32"/>
        </w:rPr>
        <w:t>2000</w:t>
      </w:r>
      <w:r>
        <w:rPr>
          <w:rFonts w:hint="eastAsia" w:ascii="仿宋_GB2312" w:hAnsi="仿宋_GB2312" w:eastAsia="仿宋_GB2312" w:cs="仿宋_GB2312"/>
          <w:kern w:val="2"/>
          <w:sz w:val="32"/>
          <w:szCs w:val="32"/>
          <w:lang w:val="en-US"/>
        </w:rPr>
        <w:t>国家大地坐标系，并与</w:t>
      </w:r>
      <w:r>
        <w:rPr>
          <w:rFonts w:ascii="仿宋_GB2312" w:hAnsi="仿宋_GB2312" w:eastAsia="仿宋_GB2312" w:cs="仿宋_GB2312"/>
          <w:kern w:val="2"/>
          <w:sz w:val="32"/>
          <w:szCs w:val="32"/>
        </w:rPr>
        <w:t>2000</w:t>
      </w:r>
      <w:r>
        <w:rPr>
          <w:rFonts w:hint="eastAsia" w:ascii="仿宋_GB2312" w:hAnsi="仿宋_GB2312" w:eastAsia="仿宋_GB2312" w:cs="仿宋_GB2312"/>
          <w:kern w:val="2"/>
          <w:sz w:val="32"/>
          <w:szCs w:val="32"/>
          <w:lang w:val="en-US"/>
        </w:rPr>
        <w:t>国家大地坐标系相联系。</w:t>
      </w:r>
    </w:p>
    <w:p>
      <w:pPr>
        <w:widowControl/>
        <w:spacing w:line="600" w:lineRule="exact"/>
        <w:ind w:firstLine="420" w:firstLineChars="0"/>
        <w:jc w:val="left"/>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rPr>
        <w:t>独立坐标系技术设计书编制单位、独立坐标系承建单位应当具备国家规定的大地测量专业类别的测绘资质。</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sz w:val="32"/>
          <w:szCs w:val="32"/>
        </w:rPr>
        <w:t>（4）《建立相对独立的平面坐标系统管理办法》第八条</w:t>
      </w:r>
      <w:r>
        <w:rPr>
          <w:rFonts w:hint="eastAsia" w:ascii="仿宋_GB2312" w:hAnsi="仿宋_GB2312" w:eastAsia="仿宋_GB2312" w:cs="仿宋_GB2312"/>
          <w:kern w:val="2"/>
          <w:sz w:val="32"/>
          <w:szCs w:val="32"/>
          <w:lang w:val="en-US"/>
        </w:rPr>
        <w:t>申请人应当向审批机关提交下列申请材料：</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kern w:val="2"/>
          <w:sz w:val="32"/>
          <w:szCs w:val="32"/>
          <w:lang w:val="en-US"/>
        </w:rPr>
        <w:t>（一）《建立相对独立的平面坐标系统申请书》，</w:t>
      </w:r>
      <w:r>
        <w:rPr>
          <w:rFonts w:ascii="仿宋_GB2312" w:hAnsi="仿宋_GB2312" w:eastAsia="仿宋_GB2312" w:cs="仿宋_GB2312"/>
          <w:color w:val="auto"/>
          <w:kern w:val="2"/>
          <w:sz w:val="32"/>
          <w:szCs w:val="32"/>
        </w:rPr>
        <w:t>属</w:t>
      </w:r>
      <w:r>
        <w:rPr>
          <w:rFonts w:hint="eastAsia" w:ascii="仿宋_GB2312" w:hAnsi="仿宋_GB2312" w:eastAsia="仿宋_GB2312" w:cs="仿宋_GB2312"/>
          <w:color w:val="auto"/>
          <w:kern w:val="2"/>
          <w:sz w:val="32"/>
          <w:szCs w:val="32"/>
        </w:rPr>
        <w:t>于建立城市坐标系的申请应当附该市人民政府同意建立的文件；</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kern w:val="2"/>
          <w:sz w:val="32"/>
          <w:szCs w:val="32"/>
          <w:lang w:val="en-US"/>
        </w:rPr>
        <w:t>（二）建立相对独立的平面坐标系统技术设计书；</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rPr>
        <w:t>（三）独立坐标系测绘成果保管单位测绘成果资料保管制度及与之配套的装备设施等相关材料。</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sz w:val="32"/>
          <w:szCs w:val="32"/>
        </w:rPr>
        <w:t>（5）《建立相对独立的平面坐标系统管理办法》第九条</w:t>
      </w:r>
      <w:r>
        <w:rPr>
          <w:rFonts w:hint="eastAsia" w:ascii="仿宋_GB2312" w:hAnsi="仿宋_GB2312" w:eastAsia="仿宋_GB2312" w:cs="仿宋_GB2312"/>
          <w:kern w:val="2"/>
          <w:sz w:val="32"/>
          <w:szCs w:val="32"/>
          <w:lang w:val="en-US"/>
        </w:rPr>
        <w:t>申请人可自主选择线上、线下两种方式之一提交申请材料，并对申请材料的真实性负责。</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rPr>
        <w:t>在线提交的申请材料均不得涉密，涉密内容应当按照符合保密管理规定的程序提交。</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sz w:val="32"/>
          <w:szCs w:val="32"/>
        </w:rPr>
        <w:t xml:space="preserve">（6）《建立相对独立的平面坐标系统管理办法》第十条  </w:t>
      </w:r>
      <w:r>
        <w:rPr>
          <w:rFonts w:hint="eastAsia" w:ascii="仿宋_GB2312" w:hAnsi="仿宋_GB2312" w:eastAsia="仿宋_GB2312" w:cs="仿宋_GB2312"/>
          <w:kern w:val="2"/>
          <w:sz w:val="32"/>
          <w:szCs w:val="32"/>
          <w:lang w:val="en-US"/>
        </w:rPr>
        <w:t>申请人提交的申请材料齐全、符合规定形式要求的，审批机关应当受理申请。</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kern w:val="2"/>
          <w:sz w:val="32"/>
          <w:szCs w:val="32"/>
          <w:lang w:val="en-US"/>
        </w:rPr>
        <w:t>申请材料不齐全或者不符合规定形式的，审批机关应当在五个工作日内一次性告知申请人需要补正的全部内容，逾期不告知的，自收到申请材料之日起即为受理。</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rPr>
        <w:t>申请事项依法不属于本审批机关职权范围的，应当即时作出不予受理的决定，并告知申请人向有关审批机关申请。</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企业法人,事业单位法人,社会组织法人,非法人企业,行政机关</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将承诺审批时限由20个工作日压减至8个工作日。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县级以上人民政府自然资源主管部门，应当加强对本行政区域内独立坐标系的监督管理（陕西、黑龙江、四川、海南测绘地理信息局负责本行政区域独立坐标系的监督管理），对下列内容进行监管：（一）是否存在未经批准擅自建立独立坐标系的行为；（二）是否存在同一个城市违规建立多个城市坐标系的行为；（三）是否存在未按规定向社会公开发布城市坐标系的行为；（四）是否存在未按照测绘成果管理有关规定保管和使用独立坐标系参数成果的行为；（五）是否存在未按照保密法律法规的有关规定保管和使用独立坐标系与国家大地坐标系之间的转换参数的行为;（六）是否存在其他违法违规行为。</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（2）对于通过监督检查、投诉举报等手段发现的涉嫌违法的行为，依法予以处理。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（3）对社会关注度高、有违法不良记录的单位实施重点监管。</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（4）加强行政执法和信息公开，对违反《测绘法》及《建立相对独立的平面坐标系统管理办法》的，依法查处并公开结果。</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（1）《建立相对独立的平面坐标系统申请书》，</w:t>
      </w:r>
      <w:r>
        <w:rPr>
          <w:rFonts w:ascii="仿宋_GB2312" w:hAnsi="仿宋_GB2312" w:eastAsia="仿宋_GB2312" w:cs="仿宋_GB2312"/>
          <w:color w:val="auto"/>
          <w:kern w:val="2"/>
          <w:sz w:val="32"/>
          <w:szCs w:val="32"/>
        </w:rPr>
        <w:t>属</w:t>
      </w:r>
      <w:r>
        <w:rPr>
          <w:rFonts w:hint="eastAsia" w:ascii="仿宋_GB2312" w:hAnsi="仿宋_GB2312" w:eastAsia="仿宋_GB2312" w:cs="仿宋_GB2312"/>
          <w:color w:val="auto"/>
          <w:kern w:val="2"/>
          <w:sz w:val="32"/>
          <w:szCs w:val="32"/>
        </w:rPr>
        <w:t>于建立城市坐标系的申请应当附该市人民政府同意建立的文件</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kern w:val="2"/>
          <w:sz w:val="32"/>
          <w:szCs w:val="32"/>
          <w:lang w:val="en-US"/>
        </w:rPr>
        <w:t>建立相对独立的平面坐标系统技术设计书</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kern w:val="2"/>
          <w:sz w:val="32"/>
          <w:szCs w:val="32"/>
          <w:lang w:val="en-US"/>
        </w:rPr>
        <w:t>独立坐标系测绘成果保管单位测绘成果资料保管制度及与之配套的装备设施等相关材料</w:t>
      </w:r>
      <w:r>
        <w:rPr>
          <w:rFonts w:hint="eastAsia" w:ascii="仿宋_GB2312" w:hAnsi="仿宋_GB2312" w:eastAsia="仿宋_GB2312" w:cs="仿宋_GB2312"/>
          <w:sz w:val="32"/>
          <w:szCs w:val="32"/>
        </w:rPr>
        <w:t>；</w:t>
      </w:r>
    </w:p>
    <w:p>
      <w:pPr>
        <w:widowControl/>
        <w:numPr>
          <w:ilvl w:val="255"/>
          <w:numId w:val="0"/>
        </w:numPr>
        <w:spacing w:line="600" w:lineRule="exact"/>
        <w:ind w:firstLine="643" w:firstLineChars="200"/>
        <w:outlineLvl w:val="9"/>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sz w:val="32"/>
          <w:szCs w:val="32"/>
        </w:rPr>
        <w:t xml:space="preserve">《建立相对独立的平面坐标系统管理办法》第八条 </w:t>
      </w:r>
      <w:r>
        <w:rPr>
          <w:rFonts w:ascii="仿宋_GB2312" w:hAnsi="仿宋_GB2312" w:eastAsia="仿宋_GB2312" w:cs="仿宋_GB2312"/>
          <w:sz w:val="32"/>
          <w:szCs w:val="32"/>
        </w:rPr>
        <w:t xml:space="preserve"> </w:t>
      </w:r>
      <w:r>
        <w:rPr>
          <w:rFonts w:hint="eastAsia" w:ascii="仿宋_GB2312" w:hAnsi="仿宋_GB2312" w:eastAsia="仿宋_GB2312" w:cs="仿宋_GB2312"/>
          <w:kern w:val="2"/>
          <w:sz w:val="32"/>
          <w:szCs w:val="32"/>
          <w:lang w:val="en-US"/>
        </w:rPr>
        <w:t>申请人应当向审批机关提交下列申请材料：</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kern w:val="2"/>
          <w:sz w:val="32"/>
          <w:szCs w:val="32"/>
          <w:lang w:val="en-US"/>
        </w:rPr>
        <w:t>（一）《建立相对独立的平面坐标系统申请书》，</w:t>
      </w:r>
      <w:r>
        <w:rPr>
          <w:rFonts w:ascii="仿宋_GB2312" w:hAnsi="仿宋_GB2312" w:eastAsia="仿宋_GB2312" w:cs="仿宋_GB2312"/>
          <w:color w:val="auto"/>
          <w:kern w:val="2"/>
          <w:sz w:val="32"/>
          <w:szCs w:val="32"/>
        </w:rPr>
        <w:t>属</w:t>
      </w:r>
      <w:r>
        <w:rPr>
          <w:rFonts w:hint="eastAsia" w:ascii="仿宋_GB2312" w:hAnsi="仿宋_GB2312" w:eastAsia="仿宋_GB2312" w:cs="仿宋_GB2312"/>
          <w:color w:val="auto"/>
          <w:kern w:val="2"/>
          <w:sz w:val="32"/>
          <w:szCs w:val="32"/>
        </w:rPr>
        <w:t>于建立城市坐标系的申请应当附该市人民政府同意建立的文件；</w:t>
      </w:r>
    </w:p>
    <w:p>
      <w:pPr>
        <w:widowControl/>
        <w:spacing w:line="600" w:lineRule="exact"/>
        <w:ind w:firstLine="640" w:firstLineChars="200"/>
        <w:jc w:val="left"/>
        <w:rPr>
          <w:rFonts w:ascii="仿宋_GB2312" w:hAnsi="仿宋_GB2312" w:eastAsia="仿宋_GB2312" w:cs="仿宋_GB2312"/>
          <w:kern w:val="2"/>
          <w:sz w:val="32"/>
          <w:szCs w:val="32"/>
          <w:lang w:val="en-US"/>
        </w:rPr>
      </w:pPr>
      <w:r>
        <w:rPr>
          <w:rFonts w:hint="eastAsia" w:ascii="仿宋_GB2312" w:hAnsi="仿宋_GB2312" w:eastAsia="仿宋_GB2312" w:cs="仿宋_GB2312"/>
          <w:kern w:val="2"/>
          <w:sz w:val="32"/>
          <w:szCs w:val="32"/>
          <w:lang w:val="en-US"/>
        </w:rPr>
        <w:t>（二）建立相对独立的平面坐标系统技术设计书；</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2"/>
          <w:sz w:val="32"/>
          <w:szCs w:val="32"/>
          <w:lang w:val="en-US"/>
        </w:rPr>
        <w:t>（三）独立坐标系测绘成果保管单位测绘成果资料保管制度及与之配套的装备设施等相关材料。</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提交申请、受理、专家评审、审查、批准。</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《建立相对独立的平面坐标系统审批工作细则》全文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否</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《建立相对独立的平面坐标系统管理办法》第十三条  </w:t>
      </w:r>
      <w:r>
        <w:rPr>
          <w:rFonts w:hint="eastAsia" w:ascii="仿宋_GB2312" w:hAnsi="仿宋_GB2312" w:eastAsia="仿宋_GB2312" w:cs="仿宋_GB2312"/>
          <w:kern w:val="2"/>
          <w:sz w:val="32"/>
          <w:szCs w:val="32"/>
          <w:lang w:val="en-US"/>
        </w:rPr>
        <w:t>审批机关应当自受理建立独立坐标系的申请之日起二十个工作日内作出行政许可决定。二十个工作日内不能作出行政许可决定的，经本审批机关负责人批准，可以延长十个工作日，并将延长期限的理由告知申请人。</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依法进行专家评审另需时间不计算在该时限内</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关于同意建立相对独立的平面坐标系统的函</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无期限</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本省（自治区、直辖市）</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10.规定审批结果有效地域范围的依据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县级及以上人民政府自然资源主管部门</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十五、备注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137DF3"/>
    <w:rsid w:val="002B6270"/>
    <w:rsid w:val="002C3464"/>
    <w:rsid w:val="00F4274A"/>
    <w:rsid w:val="00F60A9B"/>
    <w:rsid w:val="0E1B3DDD"/>
    <w:rsid w:val="0F5C2856"/>
    <w:rsid w:val="0FD963C3"/>
    <w:rsid w:val="121D1E44"/>
    <w:rsid w:val="1BF13CF1"/>
    <w:rsid w:val="21080D42"/>
    <w:rsid w:val="2EBA7E4A"/>
    <w:rsid w:val="413A0EE0"/>
    <w:rsid w:val="4A1947CF"/>
    <w:rsid w:val="5E4905D5"/>
    <w:rsid w:val="7FBB3518"/>
    <w:rsid w:val="FDF3F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3924</Words>
  <Characters>4070</Characters>
  <Lines>29</Lines>
  <Paragraphs>8</Paragraphs>
  <TotalTime>8</TotalTime>
  <ScaleCrop>false</ScaleCrop>
  <LinksUpToDate>false</LinksUpToDate>
  <CharactersWithSpaces>4082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Administrator</cp:lastModifiedBy>
  <dcterms:modified xsi:type="dcterms:W3CDTF">2023-09-26T06:08:43Z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BFF244904F1F44C3B8A144AFCDB3467B_12</vt:lpwstr>
  </property>
</Properties>
</file>