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云南省自然资源厅矿产资源储量评审备案信息公开表（202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sz w:val="32"/>
          <w:szCs w:val="32"/>
        </w:rPr>
        <w:t>年1月1日至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sz w:val="32"/>
          <w:szCs w:val="32"/>
        </w:rPr>
        <w:t>月3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日）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2508"/>
        <w:gridCol w:w="3559"/>
        <w:gridCol w:w="2319"/>
        <w:gridCol w:w="2025"/>
        <w:gridCol w:w="1410"/>
        <w:gridCol w:w="1365"/>
        <w:gridCol w:w="3035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121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矿产资源储量报告名称</w:t>
            </w:r>
          </w:p>
        </w:tc>
        <w:tc>
          <w:tcPr>
            <w:tcW w:w="2508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矿业权人</w:t>
            </w:r>
          </w:p>
        </w:tc>
        <w:tc>
          <w:tcPr>
            <w:tcW w:w="3559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报告编制单位</w:t>
            </w:r>
          </w:p>
        </w:tc>
        <w:tc>
          <w:tcPr>
            <w:tcW w:w="2319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评审机构</w:t>
            </w:r>
          </w:p>
        </w:tc>
        <w:tc>
          <w:tcPr>
            <w:tcW w:w="2025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评审文号</w:t>
            </w:r>
          </w:p>
        </w:tc>
        <w:tc>
          <w:tcPr>
            <w:tcW w:w="1410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评审日期</w:t>
            </w:r>
          </w:p>
        </w:tc>
        <w:tc>
          <w:tcPr>
            <w:tcW w:w="1365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评审备案机关</w:t>
            </w:r>
          </w:p>
        </w:tc>
        <w:tc>
          <w:tcPr>
            <w:tcW w:w="3035" w:type="dxa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评审备案文号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《云南省施甸县大水平金矿勘探报告》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河南和顺矿业有限公司</w:t>
            </w:r>
          </w:p>
        </w:tc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河南和顺矿业有限公司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云南省有色地质局地质研究所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云色地研矿评储字〔2025〕12号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云自然资储备函〔202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宋体" w:eastAsia="方正仿宋_GBK" w:cs="宋体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《云南省镇雄县麻塘煤矿资源储量核实报告（2025年4月30日）》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镇雄县麻塘煤矿有限责任公司</w:t>
            </w:r>
          </w:p>
        </w:tc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云南夯腾地质勘察工程有限公司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云南地矿工程勘察集团有限公司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云地工勘资矿评储字〔2025〕14号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2026/3/5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云自然资储备函〔202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宋体" w:eastAsia="方正仿宋_GBK" w:cs="宋体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《云南省宣威市马龙煤矿资源储量核实报告（2024年12月31日）》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宣威市鑫煤矿业有限公司</w:t>
            </w:r>
          </w:p>
        </w:tc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云南环复地质矿业有限公司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云南地矿工程勘察集团有限公司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云地工勘资矿评储字〔2025〕13号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云自然资储备函〔202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宋体" w:eastAsia="方正仿宋_GBK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云南省元阳县大坪金矿区铅金矿资源储量核实报告（2024年11月30日）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元阳县华西黄金有限公司</w:t>
            </w:r>
          </w:p>
        </w:tc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元阳县华西黄金有限公司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云南省有色地质局地质研究所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云色地研矿评储字〔2025〕08号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2025/3/11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云自然资储备函〔2026〕4号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云南省500千伏幸福输变电工程建设项目变电工程站址压覆矿产资源评估报告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云南电网有限责任公司建设分公司</w:t>
            </w:r>
          </w:p>
        </w:tc>
        <w:tc>
          <w:tcPr>
            <w:tcW w:w="3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辽宁省第十地质大队有限责任公司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云南省有色地质局地质研究所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云色地研矿评储字〔2026〕04号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2026/2/9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云自然资储备函〔2026〕5号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2026/5/19</w:t>
            </w:r>
          </w:p>
        </w:tc>
      </w:tr>
    </w:tbl>
    <w:p>
      <w:pPr>
        <w:jc w:val="center"/>
      </w:pPr>
    </w:p>
    <w:sectPr>
      <w:footerReference r:id="rId3" w:type="default"/>
      <w:pgSz w:w="23814" w:h="16839" w:orient="landscape"/>
      <w:pgMar w:top="1758" w:right="1134" w:bottom="175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MDA1MTUxMmI2NDFhNTAyMmQwMDExNTM4YjIzZDkifQ=="/>
  </w:docVars>
  <w:rsids>
    <w:rsidRoot w:val="006558E2"/>
    <w:rsid w:val="0014211B"/>
    <w:rsid w:val="00145191"/>
    <w:rsid w:val="002164D0"/>
    <w:rsid w:val="003843CE"/>
    <w:rsid w:val="00487400"/>
    <w:rsid w:val="00540CE0"/>
    <w:rsid w:val="005C2108"/>
    <w:rsid w:val="006272AC"/>
    <w:rsid w:val="006558E2"/>
    <w:rsid w:val="006C38EC"/>
    <w:rsid w:val="006F7981"/>
    <w:rsid w:val="0072183D"/>
    <w:rsid w:val="008A01E1"/>
    <w:rsid w:val="009077F3"/>
    <w:rsid w:val="009609CC"/>
    <w:rsid w:val="00A97C36"/>
    <w:rsid w:val="00AC38CC"/>
    <w:rsid w:val="00BC2BFD"/>
    <w:rsid w:val="00BC4363"/>
    <w:rsid w:val="00BE22ED"/>
    <w:rsid w:val="00BF026C"/>
    <w:rsid w:val="00D13283"/>
    <w:rsid w:val="00D22594"/>
    <w:rsid w:val="00D24822"/>
    <w:rsid w:val="00D65891"/>
    <w:rsid w:val="00DC7BC5"/>
    <w:rsid w:val="00E04072"/>
    <w:rsid w:val="00E52DD7"/>
    <w:rsid w:val="00F16C29"/>
    <w:rsid w:val="03BF570A"/>
    <w:rsid w:val="26E800B9"/>
    <w:rsid w:val="34404FD4"/>
    <w:rsid w:val="34E26D79"/>
    <w:rsid w:val="3C3E1C24"/>
    <w:rsid w:val="3FD725F6"/>
    <w:rsid w:val="3FFC204E"/>
    <w:rsid w:val="401C5E10"/>
    <w:rsid w:val="44591880"/>
    <w:rsid w:val="45FDC51F"/>
    <w:rsid w:val="4771FD66"/>
    <w:rsid w:val="493FD198"/>
    <w:rsid w:val="4FA90297"/>
    <w:rsid w:val="4FFFC195"/>
    <w:rsid w:val="56BF4937"/>
    <w:rsid w:val="5CD90661"/>
    <w:rsid w:val="5FFC6052"/>
    <w:rsid w:val="674564E6"/>
    <w:rsid w:val="68231079"/>
    <w:rsid w:val="6AD74A32"/>
    <w:rsid w:val="6DEB92F2"/>
    <w:rsid w:val="6DF94E01"/>
    <w:rsid w:val="73FFE4F6"/>
    <w:rsid w:val="75F7432A"/>
    <w:rsid w:val="76BFC093"/>
    <w:rsid w:val="77D59F87"/>
    <w:rsid w:val="77FFF40C"/>
    <w:rsid w:val="7916F14E"/>
    <w:rsid w:val="7BCD5965"/>
    <w:rsid w:val="7BFF512A"/>
    <w:rsid w:val="7CFD9BDC"/>
    <w:rsid w:val="7CFF1A1F"/>
    <w:rsid w:val="7D834BE2"/>
    <w:rsid w:val="7DDD49F2"/>
    <w:rsid w:val="7DE6E7C4"/>
    <w:rsid w:val="7DFBB6A0"/>
    <w:rsid w:val="7E7FD402"/>
    <w:rsid w:val="7F7DCE25"/>
    <w:rsid w:val="7FA7437F"/>
    <w:rsid w:val="7FCDC89E"/>
    <w:rsid w:val="7FEB7259"/>
    <w:rsid w:val="7FF37926"/>
    <w:rsid w:val="7FF573CC"/>
    <w:rsid w:val="7FF7101C"/>
    <w:rsid w:val="7FFD0C8E"/>
    <w:rsid w:val="9775D535"/>
    <w:rsid w:val="97DFABE3"/>
    <w:rsid w:val="9F6D9258"/>
    <w:rsid w:val="ACCF4EBB"/>
    <w:rsid w:val="AEFF239A"/>
    <w:rsid w:val="AFF5DD9C"/>
    <w:rsid w:val="B3FF47EF"/>
    <w:rsid w:val="B3FFA0B4"/>
    <w:rsid w:val="B7FF16D8"/>
    <w:rsid w:val="BB3A3F16"/>
    <w:rsid w:val="BDFA9B17"/>
    <w:rsid w:val="BF16B824"/>
    <w:rsid w:val="BF3FCC30"/>
    <w:rsid w:val="CFFB0175"/>
    <w:rsid w:val="D75FDBB7"/>
    <w:rsid w:val="DB4F6C94"/>
    <w:rsid w:val="DBAD21A2"/>
    <w:rsid w:val="DBFFEDDF"/>
    <w:rsid w:val="DDD79FF2"/>
    <w:rsid w:val="DDDED34E"/>
    <w:rsid w:val="DF93ED9D"/>
    <w:rsid w:val="DFEFC8AB"/>
    <w:rsid w:val="E5FD3692"/>
    <w:rsid w:val="E7EB8637"/>
    <w:rsid w:val="EBF79BCA"/>
    <w:rsid w:val="EE9F3995"/>
    <w:rsid w:val="EEFF7E25"/>
    <w:rsid w:val="EF77E10D"/>
    <w:rsid w:val="EF8E61C5"/>
    <w:rsid w:val="EFFFBBD8"/>
    <w:rsid w:val="F36F9DFD"/>
    <w:rsid w:val="F3FC9F36"/>
    <w:rsid w:val="F5F33D8A"/>
    <w:rsid w:val="F7FFFA43"/>
    <w:rsid w:val="FA371394"/>
    <w:rsid w:val="FD730C2F"/>
    <w:rsid w:val="FDF93F9D"/>
    <w:rsid w:val="FF3F0C9B"/>
    <w:rsid w:val="FF7742BF"/>
    <w:rsid w:val="FFEEEB22"/>
    <w:rsid w:val="FF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89"/>
      <w:ind w:left="121"/>
      <w:jc w:val="left"/>
    </w:pPr>
    <w:rPr>
      <w:rFonts w:ascii="宋体" w:hAnsi="宋体" w:eastAsia="宋体"/>
      <w:kern w:val="0"/>
      <w:sz w:val="29"/>
      <w:szCs w:val="29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780"/>
    </w:pPr>
    <w:rPr>
      <w:rFonts w:eastAsia="仿宋_GB2312"/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2430</Characters>
  <Lines>20</Lines>
  <Paragraphs>5</Paragraphs>
  <TotalTime>0</TotalTime>
  <ScaleCrop>false</ScaleCrop>
  <LinksUpToDate>false</LinksUpToDate>
  <CharactersWithSpaces>2851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2022-10-15T09:38:00Z</dcterms:created>
  <dc:creator>李宾</dc:creator>
  <cp:lastModifiedBy>张伟</cp:lastModifiedBy>
  <dcterms:modified xsi:type="dcterms:W3CDTF">2026-07-16T17:09:28Z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BBF68155A256427E885E99A4B53E0392</vt:lpwstr>
  </property>
</Properties>
</file>